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1" w:rsidRPr="00142C80" w:rsidRDefault="00BB1021" w:rsidP="00BB102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42C80">
        <w:rPr>
          <w:rFonts w:ascii="Times New Roman" w:hAnsi="Times New Roman"/>
          <w:sz w:val="24"/>
          <w:szCs w:val="24"/>
        </w:rPr>
        <w:t>Приложение № 1</w:t>
      </w:r>
    </w:p>
    <w:p w:rsidR="00BB1021" w:rsidRPr="00142C80" w:rsidRDefault="00BB1021" w:rsidP="00BB102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42C80">
        <w:rPr>
          <w:rFonts w:ascii="Times New Roman" w:hAnsi="Times New Roman"/>
          <w:sz w:val="24"/>
          <w:szCs w:val="24"/>
        </w:rPr>
        <w:t>к приказу МКУ «Управление образования администрации Саянского района»</w:t>
      </w:r>
    </w:p>
    <w:p w:rsidR="00BB1021" w:rsidRPr="00142C80" w:rsidRDefault="00BB1021" w:rsidP="00BB102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42C80">
        <w:rPr>
          <w:rFonts w:ascii="Times New Roman" w:hAnsi="Times New Roman"/>
          <w:sz w:val="24"/>
          <w:szCs w:val="24"/>
        </w:rPr>
        <w:t>от 05.09.2017  №</w:t>
      </w:r>
      <w:r w:rsidR="00135084" w:rsidRPr="00142C80">
        <w:rPr>
          <w:rFonts w:ascii="Times New Roman" w:hAnsi="Times New Roman"/>
          <w:sz w:val="24"/>
          <w:szCs w:val="24"/>
        </w:rPr>
        <w:t>164-О</w:t>
      </w:r>
      <w:r w:rsidRPr="00142C80">
        <w:rPr>
          <w:rFonts w:ascii="Times New Roman" w:hAnsi="Times New Roman"/>
          <w:sz w:val="24"/>
          <w:szCs w:val="24"/>
        </w:rPr>
        <w:t> </w:t>
      </w:r>
    </w:p>
    <w:p w:rsidR="00BB1021" w:rsidRPr="00BB1021" w:rsidRDefault="00BB1021" w:rsidP="00BB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21" w:rsidRPr="00BB1021" w:rsidRDefault="00BB1021" w:rsidP="00BB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2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1021" w:rsidRPr="005E1BFD" w:rsidRDefault="00BB1021" w:rsidP="00BB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21">
        <w:rPr>
          <w:rFonts w:ascii="Times New Roman" w:hAnsi="Times New Roman" w:cs="Times New Roman"/>
          <w:b/>
          <w:sz w:val="28"/>
          <w:szCs w:val="28"/>
        </w:rPr>
        <w:t xml:space="preserve">о сетевой форме реализации дополнительных общеобразовательных  программ в муниципальных образовательных </w:t>
      </w:r>
      <w:r w:rsidRPr="005E1BFD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</w:p>
    <w:p w:rsidR="00BB1021" w:rsidRPr="00BB1021" w:rsidRDefault="00BB1021" w:rsidP="00BB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FD">
        <w:rPr>
          <w:rFonts w:ascii="Times New Roman" w:hAnsi="Times New Roman" w:cs="Times New Roman"/>
          <w:b/>
          <w:sz w:val="28"/>
          <w:szCs w:val="28"/>
        </w:rPr>
        <w:t xml:space="preserve">Саянского района </w:t>
      </w:r>
    </w:p>
    <w:p w:rsidR="00BB1021" w:rsidRPr="00BB1021" w:rsidRDefault="00BB1021" w:rsidP="00BB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21" w:rsidRPr="00BB1021" w:rsidRDefault="00BB1021" w:rsidP="00BB102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BB1021" w:rsidRPr="00BB1021" w:rsidRDefault="00BB1021" w:rsidP="00BB1021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BB102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13, 15 Федерального закона от 29.12.2012№273-ФЗ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29.08.2013 №1008), Методическими рекомендации по организации образовательного процесса при сетевых формах реализации образовательных программ (Приложение к письму Министерства образования и науки Российской Федерации</w:t>
      </w:r>
      <w:proofErr w:type="gramEnd"/>
      <w:r w:rsidRPr="00BB1021">
        <w:rPr>
          <w:rFonts w:ascii="Times New Roman" w:hAnsi="Times New Roman" w:cs="Times New Roman"/>
          <w:sz w:val="28"/>
          <w:szCs w:val="28"/>
        </w:rPr>
        <w:t xml:space="preserve"> от 28 августа 2015 г. № АК-2563/05), определяет условия и специфику применения сетевой формы в реализации дополнительных общеобразовательных программ (далее – Программы) и организации образовательного процесса по Программам в муниципальных образовательных учреждениях (далее – Учреждение).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021">
        <w:rPr>
          <w:rFonts w:ascii="Times New Roman" w:hAnsi="Times New Roman" w:cs="Times New Roman"/>
          <w:i/>
          <w:sz w:val="28"/>
          <w:szCs w:val="28"/>
        </w:rPr>
        <w:t>Сетевая форма реализации программ</w:t>
      </w:r>
      <w:r w:rsidRPr="00BB1021">
        <w:rPr>
          <w:rFonts w:ascii="Times New Roman" w:hAnsi="Times New Roman" w:cs="Times New Roman"/>
          <w:sz w:val="28"/>
          <w:szCs w:val="28"/>
        </w:rPr>
        <w:t xml:space="preserve"> – совместная реализация программы несколькими организациями, осуществляющими образовательную деятельность, с привлечением, при необходимости, организаций науки, культуры, спорта и иных организаций, обладающих ресурсами, необходимыми для осуществления обучения, учебных и производственных практик и иных видов учебной деятельности, предусмотренных соответствующей Программой, посредством организации сетевого взаимодействия.</w:t>
      </w:r>
      <w:proofErr w:type="gramEnd"/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i/>
          <w:sz w:val="28"/>
          <w:szCs w:val="28"/>
        </w:rPr>
        <w:t>Организации-партнеры</w:t>
      </w:r>
      <w:r w:rsidRPr="00BB1021">
        <w:rPr>
          <w:rFonts w:ascii="Times New Roman" w:hAnsi="Times New Roman" w:cs="Times New Roman"/>
          <w:sz w:val="28"/>
          <w:szCs w:val="28"/>
        </w:rPr>
        <w:t xml:space="preserve"> – образовательные и иные организации, участвующие совместно с Учреждением в реализации Программ в сетевой форме.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1.3. Использование сетевой формы реализации Программ осуществляется на основании договора между Учреждением и  организациями - партнерами. В договоре о сетевой форме реализации Программ указываются: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1) вид, уровень и (или) направленность Программы (части Программы), реализуемой с использованием сетевой формы;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lastRenderedPageBreak/>
        <w:t xml:space="preserve">2) статус обучающихся в Учреждении и организациях - партнерах, правила приема на </w:t>
      </w:r>
      <w:proofErr w:type="gramStart"/>
      <w:r w:rsidRPr="00BB102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BB1021">
        <w:rPr>
          <w:rFonts w:ascii="Times New Roman" w:hAnsi="Times New Roman" w:cs="Times New Roman"/>
          <w:sz w:val="28"/>
          <w:szCs w:val="28"/>
        </w:rPr>
        <w:t>, реализуемой с использованием сетевой формы;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3) условия и порядок осуществления образовательной деятельности по Программе, реализуемой посредством сетевой формы, в том числе распределение обязанностей между Учреждением и организациями - партнерами, характер и объем ресурсов, используемых каждой организацией, реализующей Программы посредством сетевой формы;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4) выдаваемый документ, а также организации, осуществляющие образовательную деятельность, которыми выдаются указанные документы;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5) срок действия договора, порядок его изменения и прекращения.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1.3. Предназначение реализации Программы в сетевой форме в Учреждении: расширение образовательных возможностей обучающихся Саянского района в получении современного качественного дополнительного образования за счет консолидации ресурсов Учреждения и  организаций-партнеров.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1.4. Инициаторами появления Программ, реализуемых в сетевой форме Учреждением, могут быть: Учреждение, организации-партнеры, обучающиеся данных организаций, родители (законные представители) обучающихся, учредитель Учреждения, управление образованием администрации Саянского района.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1.4. Программа, реализуемая в сетевой форме, может быть разработана как авторским коллективом одной из образовательных организаций, так и совместной педагогической командой Учреждения и организации-партнера (организаций-партнеров).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1.6. Учреждение информирует общественность о реализации Программы на официальном сайте учреждения.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21" w:rsidRPr="00BB1021" w:rsidRDefault="00BB1021" w:rsidP="00BB10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организации образовательного процесса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 реализации Программ в сетевой форме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2.1. Программы, реализуемые в сетевой форме, разрабатываются с учетом федеральных, региональных требований и рекомендаций в сфере образования, Устава, локальных актов Учреждения, рассматриваются на заседании методического или педагогического совета Учреждения, утверждаются к реализации приказом директора Учреждения.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2.2. В организациях-партнерах программы утверждаются к реализации в соответствии с порядком, установленным в организациях-партнерах.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2.3. Обучающиеся зачисляются в Программу, реализуемую в сетевой форме, на основании заявления родителей (законных представителей), подтверждающего их осведомленность о реализации Программы в сетевой форме.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 xml:space="preserve">2.4. Образовательный процесс по Программам, реализуемым в сетевой форме, может быть организован в очной, очно-заочной, заочной формах с применением электронного обучения, дистанционных образовательных </w:t>
      </w:r>
      <w:r w:rsidRPr="00BB1021">
        <w:rPr>
          <w:rFonts w:ascii="Times New Roman" w:hAnsi="Times New Roman" w:cs="Times New Roman"/>
          <w:sz w:val="28"/>
          <w:szCs w:val="28"/>
        </w:rPr>
        <w:lastRenderedPageBreak/>
        <w:t>технологий, с использованием кадровых, информационных, материально-технических, образовательно-методических ресурсов Учреждения и организаций-партнеров.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2.5. Учреждение совместно с организациями-партнерами разрабатывает общую рабочую программу с указанием форм и режима занятий, форм контроля, ожидаемых результатов, календарным учебным графиком; расписание занятий с указанием места реализации Программы.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2.6. Формы организации образовательной деятельности, возраст и количество обучающихся в группах, количество часов по Программе с использованием сетевой формы определяются в соответствии с Уставом Учреждения,  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работа образовательных организаций дополнительного образования детей»;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2.7.Образовательные результаты обучающихся, включенных в Программу, реализуемую в сетевой форме, могут быть зачтены в образовательной организации, реализующей основную образовательную программу, являющейся организацией-партнером Учреждения.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21" w:rsidRPr="00BB1021" w:rsidRDefault="00BB1021" w:rsidP="00BB10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Распределение ответственности при реализации Программ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сетевой форме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3.1. Для осуществления общего руководства реализацией Программы в  сетевой форме, координации взаимодействия с организациями-партнерами приказом директора Учреждения назначается ответственный (координатор Программы) из числа штатных педагогических работников Учреждения.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3.2.  Организация-партнер назначает ответственного (координатора Программы) из числа своих штатных сотрудников для осуществления общего руководства реализацией Программы в сетевой форме, координации взаимодействия с Учреждением.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3.3. Учреждение и организации-партнеры несут одинаковую ответственность за выполнение условий договора.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1" w:rsidRPr="00BB1021" w:rsidRDefault="00BB1021" w:rsidP="00BB10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Финансирование Программ, реализуемых в сетевой форме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4.1</w:t>
      </w:r>
      <w:r w:rsidRPr="00BB1021">
        <w:rPr>
          <w:rFonts w:ascii="Times New Roman" w:hAnsi="Times New Roman" w:cs="Times New Roman"/>
        </w:rPr>
        <w:t xml:space="preserve">. </w:t>
      </w:r>
      <w:r w:rsidRPr="00BB1021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Программ, реализуемых в сетевой форме, являются:</w:t>
      </w:r>
    </w:p>
    <w:p w:rsidR="00BB1021" w:rsidRPr="00BB1021" w:rsidRDefault="00BB1021" w:rsidP="00BB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средства муниципального бюджета;</w:t>
      </w:r>
    </w:p>
    <w:p w:rsidR="00BB1021" w:rsidRPr="00BB1021" w:rsidRDefault="00BB1021" w:rsidP="00BB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средства грантов, выделяемые на реализацию Программ;</w:t>
      </w:r>
    </w:p>
    <w:p w:rsidR="00BB1021" w:rsidRPr="00BB1021" w:rsidRDefault="00BB1021" w:rsidP="00BB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спонсорские средства;</w:t>
      </w:r>
    </w:p>
    <w:p w:rsidR="00BB1021" w:rsidRPr="00BB1021" w:rsidRDefault="00BB1021" w:rsidP="00BB10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средства организаций-партнеров.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4.2. Указанные средства расходуются организациями-партнерами в  соответствии с закрепленными договором обязательствами.</w:t>
      </w: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1" w:rsidRPr="00BB1021" w:rsidRDefault="00BB1021" w:rsidP="00BB1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B1021">
        <w:rPr>
          <w:rFonts w:ascii="Times New Roman" w:hAnsi="Times New Roman" w:cs="Times New Roman"/>
          <w:b/>
          <w:sz w:val="28"/>
          <w:szCs w:val="28"/>
        </w:rPr>
        <w:t>. Заключительные положения</w:t>
      </w:r>
    </w:p>
    <w:p w:rsidR="00BB1021" w:rsidRPr="00BB1021" w:rsidRDefault="00BB1021" w:rsidP="00B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21" w:rsidRPr="00BB1021" w:rsidRDefault="00BB1021" w:rsidP="00BB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5.1. При необходимости в настоящее Положение могут быть внесены изменения и дополнения.</w:t>
      </w:r>
    </w:p>
    <w:p w:rsidR="00BB1021" w:rsidRPr="00BB1021" w:rsidRDefault="00BB1021" w:rsidP="00BB1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21">
        <w:rPr>
          <w:rFonts w:ascii="Times New Roman" w:hAnsi="Times New Roman" w:cs="Times New Roman"/>
          <w:sz w:val="28"/>
          <w:szCs w:val="28"/>
        </w:rPr>
        <w:t>5.2. Все вносящиеся изменения и дополнения подлежат обязательному рассмотрению на методическом или педагогическом совете Учреждения, принимаются простым большинством голосов и утверждаются приказом директора Учреждения.</w:t>
      </w:r>
    </w:p>
    <w:p w:rsidR="00BB1021" w:rsidRPr="00BB1021" w:rsidRDefault="00BB1021" w:rsidP="00BB1021"/>
    <w:p w:rsidR="00BB1021" w:rsidRPr="00BB1021" w:rsidRDefault="00BB1021" w:rsidP="00BB1021"/>
    <w:p w:rsidR="00BB1021" w:rsidRPr="00BB1021" w:rsidRDefault="00BB1021" w:rsidP="00BB1021"/>
    <w:p w:rsidR="00BB1021" w:rsidRPr="00BB1021" w:rsidRDefault="00BB1021" w:rsidP="00BB1021"/>
    <w:p w:rsidR="00BB1021" w:rsidRPr="00BB1021" w:rsidRDefault="00BB1021" w:rsidP="00BB1021"/>
    <w:p w:rsidR="00D10B6A" w:rsidRDefault="00D10B6A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B1021" w:rsidRDefault="00BB1021" w:rsidP="00BB1021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sectPr w:rsidR="00BB1021" w:rsidSect="00A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BC8"/>
    <w:multiLevelType w:val="hybridMultilevel"/>
    <w:tmpl w:val="686C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BD7"/>
    <w:multiLevelType w:val="hybridMultilevel"/>
    <w:tmpl w:val="F068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E5C29"/>
    <w:multiLevelType w:val="hybridMultilevel"/>
    <w:tmpl w:val="A4F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42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754C1"/>
    <w:multiLevelType w:val="hybridMultilevel"/>
    <w:tmpl w:val="069E41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4535"/>
    <w:multiLevelType w:val="hybridMultilevel"/>
    <w:tmpl w:val="069E41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31CF"/>
    <w:multiLevelType w:val="hybridMultilevel"/>
    <w:tmpl w:val="20B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7B98"/>
    <w:multiLevelType w:val="hybridMultilevel"/>
    <w:tmpl w:val="AA6A2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9D8"/>
    <w:multiLevelType w:val="multilevel"/>
    <w:tmpl w:val="7214E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3503"/>
    <w:rsid w:val="0002077B"/>
    <w:rsid w:val="00051B09"/>
    <w:rsid w:val="0007639A"/>
    <w:rsid w:val="00093373"/>
    <w:rsid w:val="000B1853"/>
    <w:rsid w:val="000B6424"/>
    <w:rsid w:val="000F0522"/>
    <w:rsid w:val="000F3503"/>
    <w:rsid w:val="00127BA3"/>
    <w:rsid w:val="00135084"/>
    <w:rsid w:val="00142C80"/>
    <w:rsid w:val="00145B11"/>
    <w:rsid w:val="001821EA"/>
    <w:rsid w:val="001B06D8"/>
    <w:rsid w:val="0023711D"/>
    <w:rsid w:val="00246DE5"/>
    <w:rsid w:val="00277869"/>
    <w:rsid w:val="002E771F"/>
    <w:rsid w:val="00307A71"/>
    <w:rsid w:val="00310E01"/>
    <w:rsid w:val="00311CDE"/>
    <w:rsid w:val="003554FB"/>
    <w:rsid w:val="0036021E"/>
    <w:rsid w:val="00362D9A"/>
    <w:rsid w:val="00370FBA"/>
    <w:rsid w:val="00387709"/>
    <w:rsid w:val="00391427"/>
    <w:rsid w:val="003B4CD1"/>
    <w:rsid w:val="003C4ED3"/>
    <w:rsid w:val="003D23FC"/>
    <w:rsid w:val="004158CF"/>
    <w:rsid w:val="00435BCE"/>
    <w:rsid w:val="004E3D83"/>
    <w:rsid w:val="004F536D"/>
    <w:rsid w:val="00551914"/>
    <w:rsid w:val="005929E0"/>
    <w:rsid w:val="00594683"/>
    <w:rsid w:val="005D1F8A"/>
    <w:rsid w:val="005E1BFD"/>
    <w:rsid w:val="005F6161"/>
    <w:rsid w:val="006172BA"/>
    <w:rsid w:val="00620191"/>
    <w:rsid w:val="0067659A"/>
    <w:rsid w:val="00690B29"/>
    <w:rsid w:val="006B62E8"/>
    <w:rsid w:val="006B6A03"/>
    <w:rsid w:val="006C7B95"/>
    <w:rsid w:val="006F09DD"/>
    <w:rsid w:val="00730855"/>
    <w:rsid w:val="00743B74"/>
    <w:rsid w:val="00744A5C"/>
    <w:rsid w:val="00796CD3"/>
    <w:rsid w:val="007C3BC0"/>
    <w:rsid w:val="007C7420"/>
    <w:rsid w:val="00833384"/>
    <w:rsid w:val="00851C67"/>
    <w:rsid w:val="00855FC7"/>
    <w:rsid w:val="008605BB"/>
    <w:rsid w:val="00870F18"/>
    <w:rsid w:val="00882D29"/>
    <w:rsid w:val="008B2D65"/>
    <w:rsid w:val="008C0E92"/>
    <w:rsid w:val="008D6897"/>
    <w:rsid w:val="008E1E7D"/>
    <w:rsid w:val="00927567"/>
    <w:rsid w:val="00934639"/>
    <w:rsid w:val="009431B8"/>
    <w:rsid w:val="00944C9E"/>
    <w:rsid w:val="00972AAE"/>
    <w:rsid w:val="0099330B"/>
    <w:rsid w:val="00994E85"/>
    <w:rsid w:val="00997136"/>
    <w:rsid w:val="009B3A27"/>
    <w:rsid w:val="009B435D"/>
    <w:rsid w:val="009D00A4"/>
    <w:rsid w:val="009E5034"/>
    <w:rsid w:val="00A35AD2"/>
    <w:rsid w:val="00A62D14"/>
    <w:rsid w:val="00A710DB"/>
    <w:rsid w:val="00A8241E"/>
    <w:rsid w:val="00AB3FDD"/>
    <w:rsid w:val="00AF2312"/>
    <w:rsid w:val="00B35BB5"/>
    <w:rsid w:val="00B63B4D"/>
    <w:rsid w:val="00B67848"/>
    <w:rsid w:val="00B81E67"/>
    <w:rsid w:val="00B95F8B"/>
    <w:rsid w:val="00BA5CF8"/>
    <w:rsid w:val="00BB1021"/>
    <w:rsid w:val="00BE7561"/>
    <w:rsid w:val="00BF23F8"/>
    <w:rsid w:val="00BF559E"/>
    <w:rsid w:val="00C43B4C"/>
    <w:rsid w:val="00C451F8"/>
    <w:rsid w:val="00C81970"/>
    <w:rsid w:val="00D10B6A"/>
    <w:rsid w:val="00D21903"/>
    <w:rsid w:val="00D31F42"/>
    <w:rsid w:val="00D36DDC"/>
    <w:rsid w:val="00D52505"/>
    <w:rsid w:val="00D87AD6"/>
    <w:rsid w:val="00DC35C1"/>
    <w:rsid w:val="00DC7BC9"/>
    <w:rsid w:val="00DE013A"/>
    <w:rsid w:val="00DE3E35"/>
    <w:rsid w:val="00E01BB6"/>
    <w:rsid w:val="00E03621"/>
    <w:rsid w:val="00EA2346"/>
    <w:rsid w:val="00EC0F93"/>
    <w:rsid w:val="00ED0697"/>
    <w:rsid w:val="00EE3F07"/>
    <w:rsid w:val="00F16E6A"/>
    <w:rsid w:val="00F21248"/>
    <w:rsid w:val="00F45900"/>
    <w:rsid w:val="00F77172"/>
    <w:rsid w:val="00F80B8B"/>
    <w:rsid w:val="00F95EDA"/>
    <w:rsid w:val="00FA3821"/>
    <w:rsid w:val="00FA6B64"/>
    <w:rsid w:val="00FD4886"/>
    <w:rsid w:val="00FE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4"/>
  </w:style>
  <w:style w:type="paragraph" w:styleId="1">
    <w:name w:val="heading 1"/>
    <w:basedOn w:val="a"/>
    <w:next w:val="a"/>
    <w:link w:val="10"/>
    <w:qFormat/>
    <w:rsid w:val="00D10B6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10B6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0F3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F35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3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D10B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10B6A"/>
  </w:style>
  <w:style w:type="character" w:customStyle="1" w:styleId="10">
    <w:name w:val="Заголовок 1 Знак"/>
    <w:basedOn w:val="a0"/>
    <w:link w:val="1"/>
    <w:rsid w:val="00D10B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10B6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table" w:styleId="a4">
    <w:name w:val="Table Grid"/>
    <w:basedOn w:val="a1"/>
    <w:uiPriority w:val="59"/>
    <w:rsid w:val="00997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5"/>
    <w:rsid w:val="007C74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7C7420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B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Пользователь</cp:lastModifiedBy>
  <cp:revision>52</cp:revision>
  <cp:lastPrinted>2017-09-06T06:46:00Z</cp:lastPrinted>
  <dcterms:created xsi:type="dcterms:W3CDTF">2015-07-31T06:52:00Z</dcterms:created>
  <dcterms:modified xsi:type="dcterms:W3CDTF">2018-04-16T10:14:00Z</dcterms:modified>
</cp:coreProperties>
</file>